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塞尔维亚Stari Slankamen黄土剖面的黏土矿物数据</w:t>
      </w:r>
    </w:p>
    <w:p>
      <w:r>
        <w:rPr>
          <w:sz w:val="22"/>
        </w:rPr>
        <w:t>英文标题：Clay mineral data of of the Stari Slankamen loess section in Serbia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本数据集由塞尔维亚Stari Slankamen黄土剖面的黏土矿物分析数据组成。我们使用荷兰PANalytical公司制造的X’Pert Pro MPD 粉末 X 射线衍射仪（XRD），按照约10-20 cm间隔对Stari Slankamen黄土综合剖面开展了黏土矿物测定分析，测定的剖面总厚度为约41米，测定的样本数量为279个。该仪器扫描角度重现性为±0.0001度。实验分析在泰山学院山东省旅游与资源环境重点实验室完成。该数据反应了塞尔维亚地区长时间黄土序列的黏土矿物的变化特征，对于欧洲东南部古气候/古环境等方面的研究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黏土矿物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塞尔维亚</w:t>
        <w:br/>
      </w:r>
      <w:r>
        <w:rPr>
          <w:sz w:val="22"/>
        </w:rPr>
        <w:t>时间关键词：</w:t>
      </w:r>
      <w:r>
        <w:rPr>
          <w:sz w:val="22"/>
        </w:rPr>
        <w:t>100万年以来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塞尔维亚Stari Slankamen黄土剖面的黏土矿物数据. 时空三极环境大数据平台, DOI:10.11888/Paleoenv.tpdc.271693, CSTR:18406.11.Paleoenv.tpdc.271693, </w:t>
      </w:r>
      <w:r>
        <w:t>2021</w:t>
      </w:r>
      <w:r>
        <w:t>.[</w:t>
      </w:r>
      <w:r>
        <w:t xml:space="preserve">HAO   Qingzhen. Clay mineral data of of the Stari Slankamen loess section in Serbia. A Big Earth Data Platform for Three Poles, DOI:10.11888/Paleoenv.tpdc.271693, CSTR:18406.11.Paleoenv.tpdc.271693,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Fu, Y., Hao, Q., Peng, S., Marković, S.B., Gao, X., Han, L., Wu, X., Namier, N., Zhang, W., Gavrilov, M.B., Marković, R., &amp; Guo, Z. (2021). Clay mineralogy of the Stari Slankamen (Serbia) loess-paleosol sequence during the last glacial cycle — Implications for dust provenance and interglacial climate. Quaternary Science Reviews, 263, 106990.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