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黑河综合遥感联合试验：临泽站加密观测区地表辐射温度观测数据集</w:t>
      </w:r>
    </w:p>
    <w:p>
      <w:r>
        <w:rPr>
          <w:sz w:val="22"/>
        </w:rPr>
        <w:t>英文标题：WATER: Dataset of LST (land surface temperature) observations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2008年5月24日至7月11日在临泽站加密观测区开展地表辐射温度观测。观测仪器：手持式红外温度计（寒旱所5#，寒旱所6#，地理所），仪器均经过定标（请参考手持红外温度计定标数据.xls）。</w:t>
        <w:br/>
        <w:t>观测样方和观测次数：荒漠东西样带（含40个子样方，每个子样方14－30次观测）、荒漠南北样带（含9个子样方，每个子样方12－30次观测）、荒漠微波同步P1至P6样带（每条样带17个观测点，各3次重复）、荒漠自东向西第六至第八航线下LY06至LY08样方（每个样方49个观测点，各3次重复）、五里墩农田样方（选取多个观测点，各3次重复）；样方样带的分布和编号信息请参见元数据“黑河综合遥感联合试验：临泽站加密观测区样方样带布置”，样方位置详见临泽站加密观测区样方样带坐标.xls。数据存储：Excel。</w:t>
        <w:br/>
        <w:t>测量时间：荒漠东西样带（2008-05-24，2008-05-25，2008-05-28）；荒漠南北样带（2008-05-24，2008-05-25，2008-05-28）；五里墩农田样方（2008-05-25，2008-06-29，2008-07-11）；LY06（2008-06-06，2008-06-15，2008-06-29，2008-07-11）；LY07（2008-05-30，2008-06-06，2008-06-15，2008-06-29，2008-07-11）；LY08（2008-05-30）、P1-6（2008-07-04，2008-07-08）沙漠定标（2008-05-25）；平川水库水体定标（2008-05-30）。</w:t>
        <w:br/>
        <w:t>预处理数据根据热红外定标数据（标准源为黑体），将各仪器的实测温度与相应黑体温度进行直线拟合，求得拟合方程，再利用上述拟合的方程，对观测的原始观测数据进行定标处理。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2008-05-31 16:00:00+00:00</w:t>
      </w:r>
      <w:r>
        <w:rPr>
          <w:sz w:val="22"/>
        </w:rPr>
        <w:t>--</w:t>
      </w:r>
      <w:r>
        <w:rPr>
          <w:sz w:val="22"/>
        </w:rPr>
        <w:t>2008-07-18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朱仕杰, 董建, 李世华. 黑河综合遥感联合试验：临泽站加密观测区地表辐射温度观测数据集. 时空三极环境大数据平台, DOI:10.3972/water973.0119.db, CSTR:18406.11.water973.0119.db, </w:t>
      </w:r>
      <w:r>
        <w:t>2013</w:t>
      </w:r>
      <w:r>
        <w:t>.[</w:t>
      </w:r>
      <w:r>
        <w:t xml:space="preserve">LI  Shihua, DONG   Jian, ZHU   Shijie. WATER: Dataset of LST (land surface temperature) observations in the Linze station foci experimental area. A Big Earth Data Platform for Three Poles, DOI:10.3972/water973.0119.db, CSTR:18406.11.water973.0119.db,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董建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