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黑河生态水文遥感试验：祁连机载激光雷达原始数据（2012年8月28日）</w:t>
      </w:r>
    </w:p>
    <w:p>
      <w:r>
        <w:rPr>
          <w:sz w:val="22"/>
        </w:rPr>
        <w:t>英文标题：HiWATER: Airborne LiDAR raw data in Qilian on Aug. 28, 2012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8月28日，在黑河中上游的祁连观测区域，利用运12飞机，搭载Leica公司生产的ALS70,开展了lidar航空遥感飞行试验。ALS70激光波长为1064nm，多次回波（1,2,3和末次）。祁连地区飞行绝对航高为4800米，地面最高点为3009米，地面最低点为2726米，平均点云密度为1.6点/平方米。通过参数检校、点云自动分类和人工编辑等步骤，最终形成DSM和DEM数据产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机载激光雷达</w:t>
      </w:r>
      <w:r>
        <w:t>,</w:t>
      </w:r>
      <w:r>
        <w:rPr>
          <w:sz w:val="22"/>
        </w:rPr>
        <w:t>遥感技术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祁连</w:t>
      </w:r>
      <w:r>
        <w:t xml:space="preserve">, </w:t>
      </w:r>
      <w:r>
        <w:rPr>
          <w:sz w:val="22"/>
        </w:rPr>
        <w:t>上游寒区水文试验区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2012-08-28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 UTM</w:t>
      </w:r>
    </w:p>
    <w:p>
      <w:pPr>
        <w:ind w:left="432"/>
      </w:pPr>
      <w:r>
        <w:rPr>
          <w:sz w:val="22"/>
        </w:rPr>
        <w:t>3.文件大小：1720.32MB</w:t>
      </w:r>
    </w:p>
    <w:p>
      <w:pPr>
        <w:ind w:left="432"/>
      </w:pPr>
      <w:r>
        <w:rPr>
          <w:sz w:val="22"/>
        </w:rPr>
        <w:t>4.数据格式：las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北：38.16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2018-11-22 02:48:57+00:00</w:t>
      </w:r>
      <w:r>
        <w:rPr>
          <w:sz w:val="22"/>
        </w:rPr>
        <w:t>--</w:t>
      </w:r>
      <w:r>
        <w:rPr>
          <w:sz w:val="22"/>
        </w:rPr>
        <w:t>2018-11-22 02:48:57+00:00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闻建光. 黑河生态水文遥感试验：祁连机载激光雷达原始数据（2012年8月28日）. 时空三极环境大数据平台, DOI:10.3972/hiwater.161.2014.db, CSTR:18406.11.hiwater.161.2014.db, </w:t>
      </w:r>
      <w:r>
        <w:t>2014</w:t>
      </w:r>
      <w:r>
        <w:t>.[</w:t>
      </w:r>
      <w:r>
        <w:t xml:space="preserve">Wen Jianguang. HiWATER: Airborne LiDAR raw data in Qilian on Aug. 28, 2012. A Big Earth Data Platform for Three Poles, DOI:10.3972/hiwater.161.2014.db, CSTR:18406.11.hiwater.161.2014.db,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黑河流域生态-水文过程综合遥感观测试验：航空光学遥感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wenjg@irsa.ac.cn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