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甘肃省1:10万土地利用数据集（2000）</w:t>
      </w:r>
    </w:p>
    <w:p>
      <w:r>
        <w:rPr>
          <w:sz w:val="22"/>
        </w:rPr>
        <w:t>英文标题：1:100000 landuse dataset of Gansu province (2000)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来源于“中国1:10万土地利用数据”。中国1:10万土地利用数据是由中国科学院“八五”重大应用项目《全国资源环境遥感宏观调查与动态研究》组织了中国科学院所属19个研究所的遥感科技队伍，以卫星遥感为手段，在三年内基于Landsat MSS，TM和ETM遥感数据构建的。甘肃省1:10万土地利用数据采用一个分层的土地覆盖分类系统，将全国分为6个一级类（耕地、林地、草地、水域、城乡、工矿、居民用地和未利用土地），31个二级类。这是目前我国精度最高的土地利用数据产品，已经在国家土地资源调查、水文、生态研究中发挥着重要作用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土地利用</w:t>
      </w:r>
      <w:r>
        <w:t>,</w:t>
      </w:r>
      <w:r>
        <w:rPr>
          <w:sz w:val="22"/>
        </w:rPr>
        <w:t>土地利用/覆盖</w:t>
      </w:r>
      <w:r>
        <w:t>,</w:t>
      </w:r>
      <w:r>
        <w:rPr>
          <w:sz w:val="22"/>
        </w:rPr>
        <w:t>土地资源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中国西部</w:t>
      </w:r>
      <w:r>
        <w:t xml:space="preserve">, </w:t>
      </w:r>
      <w:r>
        <w:rPr>
          <w:sz w:val="22"/>
        </w:rPr>
        <w:t>甘肃省</w:t>
        <w:br/>
      </w:r>
      <w:r>
        <w:rPr>
          <w:sz w:val="22"/>
        </w:rPr>
        <w:t>时间关键词：</w:t>
      </w:r>
      <w:r>
        <w:rPr>
          <w:sz w:val="22"/>
        </w:rPr>
        <w:t>2000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3.文件大小：176.0MB</w:t>
      </w:r>
    </w:p>
    <w:p>
      <w:pPr>
        <w:ind w:left="432"/>
      </w:pPr>
      <w:r>
        <w:rPr>
          <w:sz w:val="22"/>
        </w:rPr>
        <w:t>4.数据格式：矢量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东：109.0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2000-01-11 16:00:00+00:00</w:t>
      </w:r>
      <w:r>
        <w:rPr>
          <w:sz w:val="22"/>
        </w:rPr>
        <w:t>--</w:t>
      </w:r>
      <w:r>
        <w:rPr>
          <w:sz w:val="22"/>
        </w:rPr>
        <w:t>2001-01-11 03:59:59+00:00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刘纪远, 庄大方, 王建华, 周万村, 吴世新. 甘肃省1:10万土地利用数据集（2000）. 时空三极环境大数据平台, DOI:10.11888/Socioeco.tpdc.270513, CSTR:18406.11.Socioeco.tpdc.270513, </w:t>
      </w:r>
      <w:r>
        <w:t>2013</w:t>
      </w:r>
      <w:r>
        <w:t>.[</w:t>
      </w:r>
      <w:r>
        <w:t xml:space="preserve">WU Shixin, LIU Jiyuan, ZHOU Wancun, ZHUANG  Dafang, WANG Jianhua. 1:100000 landuse dataset of Gansu province (2000). A Big Earth Data Platform for Three Poles, DOI:10.11888/Socioeco.tpdc.270513, CSTR:18406.11.Socioeco.tpdc.270513,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J.Y., Liu, M.L., Zhuang, D.F., Zhang, Z.X., &amp; Deng, X.Z. (2003). Study on spatial pattern of land-use change in China during 1995—2000, Science in China (D), 46(4), 373-384.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刘纪远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中国科学院地理资源与环境研究所</w:t>
        <w:br/>
      </w:r>
      <w:r>
        <w:rPr>
          <w:sz w:val="22"/>
        </w:rPr>
        <w:t xml:space="preserve">电子邮件: </w:t>
      </w:r>
      <w:r>
        <w:rPr>
          <w:sz w:val="22"/>
        </w:rPr>
        <w:t>liujy@igsnrr.ac.cn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庄大方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zhuangdf@lreis.ac.cn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王建华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jhwang@lzb.ac.cn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周万村</w:t>
        <w:br/>
      </w:r>
      <w:r>
        <w:rPr>
          <w:sz w:val="22"/>
        </w:rPr>
        <w:t xml:space="preserve">单位: </w:t>
      </w:r>
      <w:r>
        <w:rPr>
          <w:sz w:val="22"/>
        </w:rPr>
        <w:t>中国科学院成都山地灾害与环境研究所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吴世新</w:t>
        <w:br/>
      </w:r>
      <w:r>
        <w:rPr>
          <w:sz w:val="22"/>
        </w:rPr>
        <w:t xml:space="preserve">单位: </w:t>
      </w:r>
      <w:r>
        <w:rPr>
          <w:sz w:val="22"/>
        </w:rPr>
        <w:t>中国科学院新疆生态与地理研究所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