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巴基斯坦冰川编目数据集（2003-2004）</w:t>
      </w:r>
    </w:p>
    <w:p>
      <w:r>
        <w:rPr>
          <w:sz w:val="22"/>
        </w:rPr>
        <w:t>英文标题：Inventory of glaciers in Pakistan (2003-2004)</w:t>
      </w:r>
    </w:p>
    <w:p>
      <w:r>
        <w:rPr>
          <w:sz w:val="32"/>
        </w:rPr>
        <w:t>1、摘要</w:t>
      </w:r>
    </w:p>
    <w:p>
      <w:pPr>
        <w:ind w:firstLine="432"/>
      </w:pPr>
      <w:r>
        <w:rPr>
          <w:sz w:val="22"/>
        </w:rPr>
        <w:t>本次冰川编目受到：International Centre for Integrated Mountain Development (ICIMOD) and United Nationenvironment Programme/Regional Resourc Centre, Asia and The Pacific (UNEP/RRC-AP) 的联合支持。</w:t>
        <w:br/>
        <w:t>1、冰川编目采用landsat遥感数据，反映的巴基斯坦地区2003-2004年的冰川现状。</w:t>
        <w:br/>
        <w:t>2、冰川编目覆盖：印度河上游Swat, Chitral, Gilgit, Hunza, Shigar, Shyok, Upper 、Indus, Shingo, Astor and Jhelum等流域。</w:t>
        <w:br/>
        <w:t>3、冰川编目内容包括：冰川位置、冰川编码、冰川名称、冰川面积、冰川长度、冰川厚度、冰储量、冰川类型、冰川朝向等属性。</w:t>
        <w:br/>
        <w:t>详细数据说明请参考数据文档及报告。</w:t>
      </w:r>
    </w:p>
    <w:p>
      <w:r>
        <w:rPr>
          <w:sz w:val="32"/>
        </w:rPr>
        <w:t>2、关键词</w:t>
      </w:r>
    </w:p>
    <w:p>
      <w:pPr>
        <w:ind w:left="432"/>
      </w:pPr>
      <w:r>
        <w:rPr>
          <w:sz w:val="22"/>
        </w:rPr>
        <w:t>主题关键词：</w:t>
      </w:r>
      <w:r>
        <w:rPr>
          <w:sz w:val="22"/>
        </w:rPr>
        <w:t>冰川编目</w:t>
      </w:r>
      <w:r>
        <w:t>,</w:t>
      </w:r>
      <w:r>
        <w:rPr>
          <w:sz w:val="22"/>
        </w:rPr>
        <w:t>冰川（含冰盖）</w:t>
        <w:br/>
      </w:r>
      <w:r>
        <w:rPr>
          <w:sz w:val="22"/>
        </w:rPr>
        <w:t>学科关键词：</w:t>
      </w:r>
      <w:r>
        <w:rPr>
          <w:sz w:val="22"/>
        </w:rPr>
        <w:t>冰冻圈</w:t>
        <w:br/>
      </w:r>
      <w:r>
        <w:rPr>
          <w:sz w:val="22"/>
        </w:rPr>
        <w:t>地点关键词：</w:t>
      </w:r>
      <w:r>
        <w:rPr>
          <w:sz w:val="22"/>
        </w:rPr>
        <w:t>巴基斯坦</w:t>
        <w:br/>
      </w:r>
      <w:r>
        <w:rPr>
          <w:sz w:val="22"/>
        </w:rPr>
        <w:t>时间关键词：</w:t>
      </w:r>
      <w:r>
        <w:rPr>
          <w:sz w:val="22"/>
        </w:rPr>
        <w:t>2004</w:t>
      </w:r>
      <w:r>
        <w:t xml:space="preserve">, </w:t>
      </w:r>
      <w:r>
        <w:rPr>
          <w:sz w:val="22"/>
        </w:rPr>
        <w:t>2003</w:t>
      </w:r>
    </w:p>
    <w:p>
      <w:r>
        <w:rPr>
          <w:sz w:val="32"/>
        </w:rPr>
        <w:t>3、数据细节</w:t>
      </w:r>
    </w:p>
    <w:p>
      <w:pPr>
        <w:ind w:left="432"/>
      </w:pPr>
      <w:r>
        <w:rPr>
          <w:sz w:val="22"/>
        </w:rPr>
        <w:t>1.比例尺：None</w:t>
      </w:r>
    </w:p>
    <w:p>
      <w:pPr>
        <w:ind w:left="432"/>
      </w:pPr>
      <w:r>
        <w:rPr>
          <w:sz w:val="22"/>
        </w:rPr>
        <w:t>2.投影：4326</w:t>
      </w:r>
    </w:p>
    <w:p>
      <w:pPr>
        <w:ind w:left="432"/>
      </w:pPr>
      <w:r>
        <w:rPr>
          <w:sz w:val="22"/>
        </w:rPr>
        <w:t>3.文件大小：60.0MB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w:t>
            </w:r>
          </w:p>
        </w:tc>
        <w:tc>
          <w:tcPr>
            <w:tcW w:type="dxa" w:w="2880"/>
          </w:tcPr>
          <w:p>
            <w:r>
              <w:t>-</w:t>
            </w:r>
          </w:p>
        </w:tc>
      </w:tr>
      <w:tr>
        <w:tc>
          <w:tcPr>
            <w:tcW w:type="dxa" w:w="2880"/>
          </w:tcPr>
          <w:p>
            <w:r>
              <w:t>西：71.0</w:t>
            </w:r>
          </w:p>
        </w:tc>
        <w:tc>
          <w:tcPr>
            <w:tcW w:type="dxa" w:w="2880"/>
          </w:tcPr>
          <w:p>
            <w:r>
              <w:t>-</w:t>
            </w:r>
          </w:p>
        </w:tc>
        <w:tc>
          <w:tcPr>
            <w:tcW w:type="dxa" w:w="2880"/>
          </w:tcPr>
          <w:p>
            <w:r>
              <w:t>东：77.5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2003-01-08 08:00:00+00:00</w:t>
      </w:r>
      <w:r>
        <w:rPr>
          <w:sz w:val="22"/>
        </w:rPr>
        <w:t>--</w:t>
      </w:r>
      <w:r>
        <w:rPr>
          <w:sz w:val="22"/>
        </w:rPr>
        <w:t>2005-01-07 08:00:00+00:00</w:t>
      </w:r>
    </w:p>
    <w:p>
      <w:r>
        <w:rPr>
          <w:sz w:val="32"/>
        </w:rPr>
        <w:t>6、引用方式</w:t>
      </w:r>
    </w:p>
    <w:p>
      <w:pPr>
        <w:ind w:left="432"/>
      </w:pPr>
      <w:r>
        <w:rPr>
          <w:sz w:val="22"/>
        </w:rPr>
        <w:t xml:space="preserve">数据的引用: </w:t>
      </w:r>
    </w:p>
    <w:p>
      <w:pPr>
        <w:ind w:left="432" w:firstLine="432"/>
      </w:pPr>
      <w:r>
        <w:t xml:space="preserve">ICIMOD, UNEP/RRC-AP. 巴基斯坦冰川编目数据集（2003-2004）. 时空三极环境大数据平台, </w:t>
      </w:r>
      <w:r>
        <w:t>2011</w:t>
      </w:r>
      <w:r>
        <w:t>.[</w:t>
      </w:r>
      <w:r>
        <w:t xml:space="preserve">International Centre for Integrated Mountain Development (ICIMOD) , United Nationenvironment Programme/Regional Resourc Centre, Asia and The Pacific (UNEP/RRC-AP). Inventory of glaciers in Pakistan (2003-2004). A Big Earth Data Platform for Three Poles, </w:t>
      </w:r>
      <w:r>
        <w:t>2011</w:t>
      </w:r>
      <w:r>
        <w:rPr>
          <w:sz w:val="22"/>
        </w:rPr>
        <w:t>]</w:t>
      </w:r>
    </w:p>
    <w:p>
      <w:pPr>
        <w:ind w:left="432"/>
      </w:pPr>
      <w:r>
        <w:rPr>
          <w:sz w:val="22"/>
        </w:rPr>
        <w:t xml:space="preserve">文章的引用: </w:t>
      </w:r>
    </w:p>
    <w:p>
      <w:pPr>
        <w:ind w:left="864"/>
      </w:pPr>
      <w:r>
        <w:t>Pradeep Kumar Mool, Samjwal Ratna Bajracharya, Basanta Shrestha, Sharad Prasad Joshi, Rakhshan Roohi, Arshad Ashraf. (2005). Inventory of Glaciers and Glacial Lakes and the Identification of Potential Glacial Lake Outburst Floods (GLOFs) Affected by Global Warming in the Mountains of Himalayan Region(Indus Basin Pakistan Himalaya), ICIMOD.</w:t>
        <w:br/>
        <w:br/>
      </w:r>
    </w:p>
    <w:p>
      <w:r>
        <w:rPr>
          <w:sz w:val="32"/>
        </w:rPr>
        <w:t>7、资助项目信息</w:t>
      </w:r>
    </w:p>
    <w:p>
      <w:r>
        <w:rPr>
          <w:sz w:val="32"/>
        </w:rPr>
        <w:t>8、数据资源提供者</w:t>
      </w:r>
    </w:p>
    <w:p>
      <w:pPr>
        <w:ind w:left="432"/>
      </w:pPr>
      <w:r>
        <w:rPr>
          <w:sz w:val="22"/>
        </w:rPr>
        <w:t xml:space="preserve">姓名: </w:t>
      </w:r>
      <w:r>
        <w:rPr>
          <w:sz w:val="22"/>
        </w:rPr>
        <w:t>ICIMOD</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UNEP/RRC-AP</w:t>
        <w:br/>
      </w:r>
      <w:r>
        <w:rPr>
          <w:sz w:val="22"/>
        </w:rPr>
        <w:t xml:space="preserve">单位: </w:t>
      </w:r>
      <w:r>
        <w:rPr>
          <w:sz w:val="22"/>
        </w:rPr>
        <w:t>United Nationenvironment Programme/Regional Resourc Centre, Asia and The Pacific (UNEP/RRC-AP)</w:t>
        <w:br/>
      </w:r>
      <w:r>
        <w:rPr>
          <w:sz w:val="22"/>
        </w:rPr>
        <w:t xml:space="preserve">电子邮件: </w:t>
      </w:r>
      <w:r>
        <w:rPr>
          <w:sz w:val="22"/>
        </w:rPr>
        <w:t>info@rrcap.ait.asia</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