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青海省全省各月主要经济统计指标（1999-2000）</w:t>
      </w:r>
    </w:p>
    <w:p>
      <w:r>
        <w:rPr>
          <w:sz w:val="22"/>
        </w:rPr>
        <w:t>英文标题：Main monthly economic statistical indicators of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该数据集记录了青海省全省各月主要经济统计指标，数据是按全省各月主要经济统计指标进行划分的。数据整理自青海省统计局发布的青海省统计年鉴。数据集包含2个数据表，分别为:</w:t>
        <w:br/>
        <w:t>全省各月主要经济统计指标1999年.xls，</w:t>
        <w:br/>
        <w:t>全省各月主要经济统计指标2000年.xls。</w:t>
        <w:br/>
        <w:t>数据表结构相同。例如全省各月主要经济统计指标1999年数据表共有8个字段：</w:t>
        <w:br/>
        <w:t>字段1：指标</w:t>
        <w:br/>
        <w:t>字段2：单位</w:t>
        <w:br/>
        <w:t>字段3：1月</w:t>
        <w:br/>
        <w:t>字段4：2月</w:t>
        <w:br/>
        <w:t>字段5：3月</w:t>
        <w:br/>
        <w:t>字段6：4月</w:t>
        <w:br/>
        <w:t>字段7：5月</w:t>
        <w:br/>
        <w:t>字段8：6月</w:t>
        <w:br/>
        <w:t>字段9：7月</w:t>
        <w:br/>
        <w:t>字段10：8月</w:t>
        <w:br/>
        <w:t>字段11：9月</w:t>
        <w:br/>
        <w:t>字段12：10月</w:t>
        <w:br/>
        <w:t>字段13：11月</w:t>
        <w:br/>
        <w:t>字段14：12月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青海省全省各月主要经济统计指标（1999-2000）. 时空三极环境大数据平台, </w:t>
      </w:r>
      <w:r>
        <w:t>2021</w:t>
      </w:r>
      <w:r>
        <w:t>.[</w:t>
      </w:r>
      <w:r>
        <w:t xml:space="preserve">Qinghai Provincial Bureau of Statistics. Main monthly economic statistical indicators of Qinghai Province (1999-2000).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