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全球AVHRR遥感植被春季返青期物候（1981-2013）</w:t>
      </w:r>
    </w:p>
    <w:p>
      <w:r>
        <w:rPr>
          <w:sz w:val="22"/>
        </w:rPr>
        <w:t>英文标题：The global AVHRR remote sensing vegetation phenology at peturning green stage in spring (1981-2003)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本数据集根据最新发布的NOAA全球模拟和绘图项目（GIMMS，Global Inventory Monitoring and Modeling System）长序列（1981-2013）均一化植被指数产品，版本号3g，先将NDVI数据产品从1/12度空间分辨率重采样到0.5度，然后对每年的时间序列采用double-logistic方法进行平滑，并计算平滑后的曲率，选取春季曲率最大值作为植被的春季返青期，该数据可分析泛北极植被春季物候的时空特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银河系</w:t>
      </w:r>
      <w:r>
        <w:t>,</w:t>
      </w:r>
      <w:r>
        <w:rPr>
          <w:sz w:val="22"/>
        </w:rPr>
        <w:t>沙漠/荒漠</w:t>
      </w:r>
      <w:r>
        <w:t>,</w:t>
      </w:r>
      <w:r>
        <w:rPr>
          <w:sz w:val="22"/>
        </w:rPr>
        <w:t>植被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日地空间物理与天文</w:t>
        <w:br/>
      </w:r>
      <w:r>
        <w:rPr>
          <w:sz w:val="22"/>
        </w:rPr>
        <w:t>地点关键词：</w:t>
      </w:r>
      <w:r>
        <w:rPr>
          <w:sz w:val="22"/>
        </w:rPr>
        <w:t>泛北极</w:t>
        <w:br/>
      </w:r>
      <w:r>
        <w:rPr>
          <w:sz w:val="22"/>
        </w:rPr>
        <w:t>时间关键词：</w:t>
      </w:r>
      <w:r>
        <w:rPr>
          <w:sz w:val="22"/>
        </w:rPr>
        <w:t>1982-2013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1982-01-15 00:00:00+00:00</w:t>
      </w:r>
      <w:r>
        <w:rPr>
          <w:sz w:val="22"/>
        </w:rPr>
        <w:t>--</w:t>
      </w:r>
      <w:r>
        <w:rPr>
          <w:sz w:val="22"/>
        </w:rPr>
        <w:t>2014-01-14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徐希燕. 全球AVHRR遥感植被春季返青期物候（1981-2013）. 时空三极环境大数据平台, </w:t>
      </w:r>
      <w:r>
        <w:t>2019</w:t>
      </w:r>
      <w:r>
        <w:t>.[</w:t>
      </w:r>
      <w:r>
        <w:t xml:space="preserve">Xu Xiyan. The global AVHRR remote sensing vegetation phenology at peturning green stage in spring (1981-2003). A Big Earth Data Platform for Three Poles,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Xu, X.Y, Riley, W., Koven, C.D., &amp; Jia, G.S. (2018). Observed and simulated sensitivities of spring greenup to preseason climate in northern temperate and boreal regions. Journal of Geophysical Research: Biogeosciences, 123(1), 60-78.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徐希燕</w:t>
        <w:br/>
      </w:r>
      <w:r>
        <w:rPr>
          <w:sz w:val="22"/>
        </w:rPr>
        <w:t xml:space="preserve">单位: </w:t>
      </w:r>
      <w:r>
        <w:rPr>
          <w:sz w:val="22"/>
        </w:rPr>
        <w:t>中国科学院大气物理研究所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xiyan.xu@tea.ac.cn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