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全国各地区人口出生率、死亡率、自然增长率（2001-2008）</w:t>
      </w:r>
    </w:p>
    <w:p>
      <w:r>
        <w:rPr>
          <w:sz w:val="22"/>
        </w:rPr>
        <w:t>英文标题：Birth rate, death rate and natural growth rate of population in different regions of China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人口出生率、死亡率、自然增长率（2001-2008）的统计数据，数据是按年份进行划分的。数据整理自青海省统计局发布的青海省统计年鉴。数据集包含8个数据表，各数据表结构相同。例如2008年的数据表共有5个字段：</w:t>
        <w:br/>
        <w:t>字段1：省(市、区)</w:t>
        <w:br/>
        <w:t>字段2：年底总人口</w:t>
        <w:br/>
        <w:t>字段3：人口出生率</w:t>
        <w:br/>
        <w:t>字段4：人口死亡率</w:t>
        <w:br/>
        <w:t>字段5：人口自然增长率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人口增长率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全国各地区人口出生率、死亡率、自然增长率（2001-2008）. 时空三极环境大数据平台, </w:t>
      </w:r>
      <w:r>
        <w:t>2021</w:t>
      </w:r>
      <w:r>
        <w:t>.[</w:t>
      </w:r>
      <w:r>
        <w:t xml:space="preserve">Qinghai Provincial Bureau of Statistics. Birth rate, death rate and natural growth rate of population in different regions of China (2001-2008).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