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黑河生态水文遥感试验：水文气象观测网数据集（4号点-乌靖桥径流观测数据-2015）</w:t>
      </w:r>
    </w:p>
    <w:p>
      <w:r>
        <w:rPr>
          <w:sz w:val="22"/>
        </w:rPr>
        <w:t>英文标题：HiWATER: Dataset of hydrometeorological observation network (No.4 runoff observation system of Wujing bridge on the Heihe River,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5月20日至2016年3月11日的黑河中游径流加密观测中4号点的河流水位观测数据。仪器维修重新与2015年5月20日安装调试完毕。观测点位于甘肃省张掖市靖安乡上堡村黑河桥，河床为砂砾石，断面不稳定。观测点的经纬度是N39.065°，E100.433056°，海拔1431米，河道宽度58米。2012年水位观测采用HOBO压力式水位计，采集频率30分钟；2013年起采用采用SR50超声测距仪，采集频率30分钟。2014年6月25日仪器损毁，重新购置。2015年5月20日重新开始记录。数据包括以下部分：</w:t>
        <w:br/>
        <w:t xml:space="preserve">水位观测，观测频率30分钟，单位（cm）； </w:t>
        <w:br/>
        <w:t>水文气象网或站点信息请参考Li et al. (2013), 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2015-05-20至2016-03-11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2015-05-29 16:00:00+00:00</w:t>
      </w:r>
      <w:r>
        <w:rPr>
          <w:sz w:val="22"/>
        </w:rPr>
        <w:t>--</w:t>
      </w:r>
      <w:r>
        <w:rPr>
          <w:sz w:val="22"/>
        </w:rPr>
        <w:t>2016-03-20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黑河生态水文遥感试验：水文气象观测网数据集（4号点-乌靖桥径流观测数据-2015）. 时空三极环境大数据平台, DOI:10.3972/hiwater.334.2016.db, CSTR:18406.11.hiwater.334.2016.db, </w:t>
      </w:r>
      <w:r>
        <w:t>2017</w:t>
      </w:r>
      <w:r>
        <w:t>.[</w:t>
      </w:r>
      <w:r>
        <w:t xml:space="preserve">XU Ziwei, LIU Shaomin, LI Xin, HE Xiaobo. HiWATER: Dataset of hydrometeorological observation network (No.4 runoff observation system of Wujing bridge on the Heihe River, 2015). A Big Earth Data Platform for Three Poles, DOI:10.3972/hiwater.334.2016.db, CSTR:18406.11.hiwater.334.2016.db,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