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青海省农村经济收入分配和效益（1978-2001）</w:t>
      </w:r>
    </w:p>
    <w:p>
      <w:r>
        <w:rPr>
          <w:sz w:val="22"/>
        </w:rPr>
        <w:t>英文标题：Income distribution and benefit of rural economy in Qinghai Province (1978-2001)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该数据集记录了青海省农村经济收入分配和效益1978-2001年的统计数据，数据按行业、区域、隶属关系和注册类型等划分的。数据整理自青海省统计局发布的青海省统计年鉴。数据集包含4个数据表，分别为：</w:t>
        <w:br/>
        <w:t>农村经济收入分配和效益1978-1998年.xls</w:t>
        <w:br/>
        <w:t>农村经济收入分配和效益1978-1999年.xls</w:t>
        <w:br/>
        <w:t>农村经济收入分配和效益1978-2000年.xls</w:t>
        <w:br/>
        <w:t xml:space="preserve">农村经济收入分配和效益1978-2001年.xls  </w:t>
        <w:br/>
        <w:t>数据表结构相同。例如农村经济收入分配和效益1978-2000年数据表共有8个字段：</w:t>
        <w:br/>
        <w:t>字段1：指标</w:t>
        <w:br/>
        <w:t>字段2：1978年</w:t>
        <w:br/>
        <w:t>字段3：1985年</w:t>
        <w:br/>
        <w:t>字段4：1990年</w:t>
        <w:br/>
        <w:t>字段5：1995年</w:t>
        <w:br/>
        <w:t xml:space="preserve">字段6：1998年 </w:t>
        <w:br/>
        <w:t>字段7：1999年</w:t>
        <w:br/>
        <w:t>字段8：2000年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收入分配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农、林、牧、渔业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1978-2001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3.文件大小：0.097MB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1977-12-31 16:00:00+00:00</w:t>
      </w:r>
      <w:r>
        <w:rPr>
          <w:sz w:val="22"/>
        </w:rPr>
        <w:t>--</w:t>
      </w:r>
      <w:r>
        <w:rPr>
          <w:sz w:val="22"/>
        </w:rPr>
        <w:t>2001-12-30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青海省农村经济收入分配和效益（1978-2001）. 时空三极环境大数据平台, </w:t>
      </w:r>
      <w:r>
        <w:t>2021</w:t>
      </w:r>
      <w:r>
        <w:t>.[</w:t>
      </w:r>
      <w:r>
        <w:t xml:space="preserve">Qinghai Provincial Bureau of Statistics. Income distribution and benefit of rural economy in Qinghai Province (1978-2001).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