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华南越城岭穹隆的黑云母的40Ar-39Ar的年龄数据集 (140 Ma-90 Ma)</w:t>
      </w:r>
    </w:p>
    <w:p>
      <w:r>
        <w:rPr>
          <w:sz w:val="22"/>
        </w:rPr>
        <w:t>英文标题：40Ar-39Ar age data set of biotite from the Yuechengling dome, South China (140 Ma-90 Ma)</w:t>
      </w:r>
    </w:p>
    <w:p>
      <w:r>
        <w:rPr>
          <w:sz w:val="32"/>
        </w:rPr>
        <w:t>1、摘要</w:t>
      </w:r>
    </w:p>
    <w:p>
      <w:pPr>
        <w:ind w:firstLine="432"/>
      </w:pPr>
      <w:r>
        <w:rPr>
          <w:sz w:val="22"/>
        </w:rPr>
        <w:t>数据为华南越城岭穹隆中花岗质糜棱岩和片麻状花岗岩中黑云母的40Ar-39Ar的年龄。先对岩石样品进行清洗和粉碎，然后在双筒显微镜下手工挑选黑云母颗粒。在为定年做准备之前，重新检查了黑云母，选择了新鲜、透明、没有夹杂物的晶体。实验主要在中国科学院地质与地球物理研究所地质与地球物理重点实验室在40Ar/39Ar和U-Th/He实验室完成。使用MM5400质谱仪高分辨率进行40Ar/39Ar的测量。然后利用excel的软件的插件ArArCALC对测试的原始数据进行进一步的处理。该数据为越城岭穹隆的形成过程及动力学机制的解释提供年代学的支持。</w:t>
        <w:br/>
        <w:t xml:space="preserve">      以上数据已发表在Tectonics，数据真实可靠。数据以Excel表格形式存储。</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华南越城岭穹隆</w:t>
        <w:br/>
      </w:r>
      <w:r>
        <w:rPr>
          <w:sz w:val="22"/>
        </w:rPr>
        <w:t>时间关键词：</w:t>
      </w:r>
      <w:r>
        <w:rPr>
          <w:sz w:val="22"/>
        </w:rPr>
        <w:t>140 Ma-90 Ma</w:t>
      </w:r>
    </w:p>
    <w:p>
      <w:r>
        <w:rPr>
          <w:sz w:val="32"/>
        </w:rPr>
        <w:t>3、数据细节</w:t>
      </w:r>
    </w:p>
    <w:p>
      <w:pPr>
        <w:ind w:left="432"/>
      </w:pPr>
      <w:r>
        <w:rPr>
          <w:sz w:val="22"/>
        </w:rPr>
        <w:t>1.比例尺：None</w:t>
      </w:r>
    </w:p>
    <w:p>
      <w:pPr>
        <w:ind w:left="432"/>
      </w:pPr>
      <w:r>
        <w:rPr>
          <w:sz w:val="22"/>
        </w:rPr>
        <w:t>2.投影：</w:t>
      </w:r>
    </w:p>
    <w:p>
      <w:pPr>
        <w:ind w:left="432"/>
      </w:pPr>
      <w:r>
        <w:rPr>
          <w:sz w:val="22"/>
        </w:rPr>
        <w:t>3.文件大小：0.45MB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北：27.0</w:t>
            </w:r>
          </w:p>
        </w:tc>
        <w:tc>
          <w:tcPr>
            <w:tcW w:type="dxa" w:w="2880"/>
          </w:tcPr>
          <w:p>
            <w:r>
              <w:t>-</w:t>
            </w:r>
          </w:p>
        </w:tc>
      </w:tr>
      <w:tr>
        <w:tc>
          <w:tcPr>
            <w:tcW w:type="dxa" w:w="2880"/>
          </w:tcPr>
          <w:p>
            <w:r>
              <w:t>西：110.0</w:t>
            </w:r>
          </w:p>
        </w:tc>
        <w:tc>
          <w:tcPr>
            <w:tcW w:type="dxa" w:w="2880"/>
          </w:tcPr>
          <w:p>
            <w:r>
              <w:t>-</w:t>
            </w:r>
          </w:p>
        </w:tc>
        <w:tc>
          <w:tcPr>
            <w:tcW w:type="dxa" w:w="2880"/>
          </w:tcPr>
          <w:p>
            <w:r>
              <w:t>东：11.5</w:t>
            </w:r>
          </w:p>
        </w:tc>
      </w:tr>
      <w:tr>
        <w:tc>
          <w:tcPr>
            <w:tcW w:type="dxa" w:w="2880"/>
          </w:tcPr>
          <w:p>
            <w:r>
              <w:t>-</w:t>
            </w:r>
          </w:p>
        </w:tc>
        <w:tc>
          <w:tcPr>
            <w:tcW w:type="dxa" w:w="2880"/>
          </w:tcPr>
          <w:p>
            <w:r>
              <w:t>南：25.5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褚杨. 华南越城岭穹隆的黑云母的40Ar-39Ar的年龄数据集 (140 Ma-90 Ma). 时空三极环境大数据平台, DOI:org/ 10.1029/2019TC005516, CSTR:, </w:t>
      </w:r>
      <w:r>
        <w:t>2021</w:t>
      </w:r>
      <w:r>
        <w:t>.[</w:t>
      </w:r>
      <w:r>
        <w:t xml:space="preserve">CHU   Yang. 40Ar-39Ar age data set of biotite from the Yuechengling dome, South China (140 Ma-90 Ma). A Big Earth Data Platform for Three Poles, DOI:org/ 10.1029/2019TC005516, CSTR:, </w:t>
      </w:r>
      <w:r>
        <w:t>2021</w:t>
      </w:r>
      <w:r>
        <w:rPr>
          <w:sz w:val="22"/>
        </w:rPr>
        <w:t>]</w:t>
      </w:r>
    </w:p>
    <w:p>
      <w:pPr>
        <w:ind w:left="432"/>
      </w:pPr>
      <w:r>
        <w:rPr>
          <w:sz w:val="22"/>
        </w:rPr>
        <w:t xml:space="preserve">文章的引用: </w:t>
      </w:r>
    </w:p>
    <w:p>
      <w:pPr>
        <w:ind w:left="864"/>
      </w:pPr>
      <w:r>
        <w:t>Chu, Y., Lin, W., Faure, M., Xue, Z.H., Ji, W.B., Feng, Z.T. (2019). Cretaceous Episodic Extension in the South China Block, East Asia: Evidence From the Yuechengling Massif of Central South China. Tectonics, 38(10), 3675-3702.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褚杨</w:t>
        <w:br/>
      </w:r>
      <w:r>
        <w:rPr>
          <w:sz w:val="22"/>
        </w:rPr>
        <w:t xml:space="preserve">单位: </w:t>
      </w:r>
      <w:r>
        <w:rPr>
          <w:sz w:val="22"/>
        </w:rPr>
        <w:t>中国科学院地质与地球物理研究所</w:t>
        <w:br/>
      </w:r>
      <w:r>
        <w:rPr>
          <w:sz w:val="22"/>
        </w:rPr>
        <w:t xml:space="preserve">电子邮件: </w:t>
      </w:r>
      <w:r>
        <w:rPr>
          <w:sz w:val="22"/>
        </w:rPr>
        <w:t>chuyang@mail.iggcas.ac.cn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